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E57C" w14:textId="77777777" w:rsidR="00EE382B" w:rsidRPr="00F8162A" w:rsidRDefault="00EE382B" w:rsidP="00EE382B">
      <w:pPr>
        <w:widowControl w:val="0"/>
        <w:autoSpaceDE w:val="0"/>
        <w:autoSpaceDN w:val="0"/>
        <w:adjustRightInd w:val="0"/>
        <w:spacing w:after="0"/>
        <w:rPr>
          <w:rFonts w:ascii="Helvetica" w:hAnsi="Helvetica" w:cs="Times New Roman"/>
          <w:color w:val="818181"/>
          <w:sz w:val="22"/>
          <w:szCs w:val="22"/>
        </w:rPr>
      </w:pPr>
    </w:p>
    <w:p w14:paraId="6ACE77B9" w14:textId="77777777" w:rsidR="001771C9" w:rsidRPr="00F8162A" w:rsidRDefault="001771C9" w:rsidP="001771C9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  <w:r w:rsidRPr="00F8162A">
        <w:rPr>
          <w:rFonts w:ascii="Helvetica" w:hAnsi="Helvetica" w:cs="Times New Roman"/>
          <w:b/>
          <w:bCs/>
          <w:color w:val="FF6600"/>
          <w:sz w:val="22"/>
          <w:szCs w:val="22"/>
        </w:rPr>
        <w:t>BOZZA di</w:t>
      </w: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 CONVENZIONE</w:t>
      </w:r>
    </w:p>
    <w:p w14:paraId="0DD3DE75" w14:textId="77777777" w:rsidR="00EE382B" w:rsidRPr="00F8162A" w:rsidRDefault="00EE382B" w:rsidP="001771C9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TRA </w:t>
      </w:r>
      <w:r w:rsidR="003800DF"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ASSOCIAZIONI E COMITATI DI GENITORI</w:t>
      </w:r>
    </w:p>
    <w:p w14:paraId="1409F7DD" w14:textId="77777777" w:rsidR="003800DF" w:rsidRPr="00F8162A" w:rsidRDefault="003800DF" w:rsidP="001771C9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  <w:proofErr w:type="gramStart"/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del</w:t>
      </w:r>
      <w:proofErr w:type="gramEnd"/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 comprensivo THOUAR GONZAGA</w:t>
      </w:r>
    </w:p>
    <w:p w14:paraId="5D768617" w14:textId="77777777" w:rsidR="001771C9" w:rsidRPr="00F8162A" w:rsidRDefault="001771C9" w:rsidP="00EE382B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27031206" w14:textId="77777777" w:rsidR="009D41A5" w:rsidRPr="00F8162A" w:rsidRDefault="009D41A5" w:rsidP="00EE382B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3BD738B6" w14:textId="77777777" w:rsidR="009D41A5" w:rsidRPr="00F8162A" w:rsidRDefault="009D41A5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Tra l’</w:t>
      </w:r>
      <w:r w:rsidR="00B35310" w:rsidRPr="00F8162A">
        <w:rPr>
          <w:rFonts w:ascii="Helvetica" w:hAnsi="Helvetica" w:cs="Times New Roman"/>
          <w:color w:val="000000"/>
          <w:sz w:val="22"/>
          <w:szCs w:val="22"/>
        </w:rPr>
        <w:t>A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ssociazione Genitori della Tabacchi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in qualità di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apofila</w:t>
      </w:r>
      <w:r w:rsidR="00DA04FC" w:rsidRPr="00F8162A">
        <w:rPr>
          <w:rFonts w:ascii="Helvetica" w:hAnsi="Helvetica" w:cs="Times New Roman"/>
          <w:color w:val="000000"/>
          <w:sz w:val="22"/>
          <w:szCs w:val="22"/>
        </w:rPr>
        <w:t>,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e le seguenti organizzazioni di genitori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4AA7715D" w14:textId="77777777" w:rsidR="006438C3" w:rsidRPr="00F8162A" w:rsidRDefault="006438C3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</w:p>
    <w:p w14:paraId="14B4CF0F" w14:textId="77777777" w:rsidR="00EE382B" w:rsidRPr="00F8162A" w:rsidRDefault="006438C3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- </w:t>
      </w:r>
      <w:r w:rsidR="00DA04FC" w:rsidRPr="00F8162A">
        <w:rPr>
          <w:rFonts w:ascii="Helvetica" w:hAnsi="Helvetica" w:cs="Times New Roman"/>
          <w:color w:val="000000"/>
          <w:sz w:val="22"/>
          <w:szCs w:val="22"/>
        </w:rPr>
        <w:t xml:space="preserve">l’associazione Genitori Scuola 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>Gentilino</w:t>
      </w:r>
      <w:r w:rsidR="00DA04FC" w:rsidRPr="00F8162A">
        <w:rPr>
          <w:rFonts w:ascii="Helvetica" w:hAnsi="Helvetica" w:cs="Times New Roman"/>
          <w:color w:val="000000"/>
          <w:sz w:val="22"/>
          <w:szCs w:val="22"/>
        </w:rPr>
        <w:t>,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in qualità di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partner n. </w:t>
      </w:r>
      <w:r w:rsidR="00F8162A" w:rsidRPr="00F8162A">
        <w:rPr>
          <w:rFonts w:ascii="Helvetica" w:hAnsi="Helvetica" w:cs="Times New Roman"/>
          <w:color w:val="000000"/>
          <w:sz w:val="22"/>
          <w:szCs w:val="22"/>
        </w:rPr>
        <w:t>1</w:t>
      </w:r>
    </w:p>
    <w:p w14:paraId="777836DB" w14:textId="77777777" w:rsidR="00EE382B" w:rsidRPr="00F8162A" w:rsidRDefault="006438C3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-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“NOME DEL PARTNER”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in qualità di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partner n. </w:t>
      </w:r>
      <w:r w:rsidR="00F8162A" w:rsidRPr="00F8162A">
        <w:rPr>
          <w:rFonts w:ascii="Helvetica" w:hAnsi="Helvetica" w:cs="Times New Roman"/>
          <w:color w:val="000000"/>
          <w:sz w:val="22"/>
          <w:szCs w:val="22"/>
        </w:rPr>
        <w:t>2</w:t>
      </w:r>
    </w:p>
    <w:p w14:paraId="59DD698A" w14:textId="77777777" w:rsidR="00EE382B" w:rsidRPr="00F8162A" w:rsidRDefault="006438C3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-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“NOME DEL PARTNER”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in qualità di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partner n. </w:t>
      </w:r>
      <w:r w:rsidR="00F8162A" w:rsidRPr="00F8162A">
        <w:rPr>
          <w:rFonts w:ascii="Helvetica" w:hAnsi="Helvetica" w:cs="Times New Roman"/>
          <w:color w:val="000000"/>
          <w:sz w:val="22"/>
          <w:szCs w:val="22"/>
        </w:rPr>
        <w:t>3</w:t>
      </w:r>
    </w:p>
    <w:p w14:paraId="1E26C840" w14:textId="77777777" w:rsidR="00DA04FC" w:rsidRPr="00F8162A" w:rsidRDefault="00DA04FC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</w:p>
    <w:p w14:paraId="50DCEF0E" w14:textId="77777777" w:rsidR="00EE382B" w:rsidRPr="00F8162A" w:rsidRDefault="00A428F7" w:rsidP="006438C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  <w:proofErr w:type="gramStart"/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si</w:t>
      </w:r>
      <w:proofErr w:type="gramEnd"/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 stipula la seguente </w:t>
      </w:r>
      <w:r w:rsidR="006438C3"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C</w:t>
      </w:r>
      <w:r w:rsidR="00DA04FC"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onvenzione</w:t>
      </w:r>
    </w:p>
    <w:p w14:paraId="46CBC194" w14:textId="77777777" w:rsidR="00DA04FC" w:rsidRPr="00F8162A" w:rsidRDefault="00DA04FC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11CE2E46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Articolo 1 – Oggetto della Convenzione</w:t>
      </w:r>
    </w:p>
    <w:p w14:paraId="2DD1EF4D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L’oggetto della presente Convenzione è la costituzione di 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>un raggruppamento temporaneo di organizzazioni di genitori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ai</w:t>
      </w:r>
      <w:r w:rsidR="00DA04FC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B35310" w:rsidRPr="00F8162A">
        <w:rPr>
          <w:rFonts w:ascii="Helvetica" w:hAnsi="Helvetica" w:cs="Times New Roman"/>
          <w:color w:val="000000"/>
          <w:sz w:val="22"/>
          <w:szCs w:val="22"/>
        </w:rPr>
        <w:t>fini di realizzare il P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rogetto </w:t>
      </w:r>
      <w:r w:rsidR="00DA04FC" w:rsidRPr="00F8162A">
        <w:rPr>
          <w:rFonts w:ascii="Helvetica" w:hAnsi="Helvetica" w:cs="Times New Roman"/>
          <w:b/>
          <w:color w:val="FF6600"/>
          <w:sz w:val="22"/>
          <w:szCs w:val="22"/>
        </w:rPr>
        <w:t>Imparare a imparare</w:t>
      </w:r>
      <w:r w:rsidR="00B35310" w:rsidRPr="00F8162A">
        <w:rPr>
          <w:rFonts w:ascii="Helvetica" w:hAnsi="Helvetica" w:cs="Times New Roman"/>
          <w:b/>
          <w:color w:val="FF6600"/>
          <w:sz w:val="22"/>
          <w:szCs w:val="22"/>
        </w:rPr>
        <w:t xml:space="preserve"> </w:t>
      </w:r>
      <w:r w:rsidR="00B35310" w:rsidRPr="00F8162A">
        <w:rPr>
          <w:rFonts w:ascii="Helvetica" w:hAnsi="Helvetica" w:cs="Times New Roman"/>
          <w:sz w:val="22"/>
          <w:szCs w:val="22"/>
        </w:rPr>
        <w:t>(di seguito denominato Progetto)</w:t>
      </w:r>
      <w:r w:rsidR="00080FED" w:rsidRPr="00F8162A">
        <w:rPr>
          <w:rFonts w:ascii="Helvetica" w:hAnsi="Helvetica" w:cs="Times New Roman"/>
          <w:sz w:val="22"/>
          <w:szCs w:val="22"/>
        </w:rPr>
        <w:t>,</w:t>
      </w:r>
      <w:r w:rsidR="00DA04FC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in conformità alla </w:t>
      </w:r>
      <w:r w:rsidR="00080FED" w:rsidRPr="00F8162A">
        <w:rPr>
          <w:rFonts w:ascii="Helvetica" w:hAnsi="Helvetica" w:cs="Times New Roman"/>
          <w:i/>
          <w:color w:val="000000"/>
          <w:sz w:val="22"/>
          <w:szCs w:val="22"/>
        </w:rPr>
        <w:t xml:space="preserve">Domanda </w:t>
      </w:r>
      <w:r w:rsidR="00916755" w:rsidRPr="00F8162A">
        <w:rPr>
          <w:rFonts w:ascii="Helvetica" w:hAnsi="Helvetica" w:cs="Times New Roman"/>
          <w:i/>
          <w:color w:val="000000"/>
          <w:sz w:val="22"/>
          <w:szCs w:val="22"/>
        </w:rPr>
        <w:t>di partecipazione all’</w:t>
      </w:r>
      <w:r w:rsidR="00E718F7" w:rsidRPr="00F8162A">
        <w:rPr>
          <w:rFonts w:ascii="Helvetica" w:hAnsi="Helvetica" w:cs="Times New Roman"/>
          <w:i/>
          <w:color w:val="000000"/>
          <w:sz w:val="22"/>
          <w:szCs w:val="22"/>
        </w:rPr>
        <w:t>“</w:t>
      </w:r>
      <w:r w:rsidR="00916755" w:rsidRPr="00F8162A">
        <w:rPr>
          <w:rFonts w:ascii="Helvetica" w:hAnsi="Helvetica" w:cs="Times New Roman"/>
          <w:i/>
          <w:color w:val="000000"/>
          <w:sz w:val="22"/>
          <w:szCs w:val="22"/>
        </w:rPr>
        <w:t xml:space="preserve">Avviso </w:t>
      </w:r>
      <w:proofErr w:type="gramStart"/>
      <w:r w:rsidR="00916755" w:rsidRPr="00F8162A">
        <w:rPr>
          <w:rFonts w:ascii="Helvetica" w:hAnsi="Helvetica" w:cs="Times New Roman"/>
          <w:i/>
          <w:color w:val="000000"/>
          <w:sz w:val="22"/>
          <w:szCs w:val="22"/>
        </w:rPr>
        <w:t xml:space="preserve">di </w:t>
      </w:r>
      <w:proofErr w:type="gramEnd"/>
      <w:r w:rsidR="00916755" w:rsidRPr="00F8162A">
        <w:rPr>
          <w:rFonts w:ascii="Helvetica" w:hAnsi="Helvetica" w:cs="Times New Roman"/>
          <w:i/>
          <w:color w:val="000000"/>
          <w:sz w:val="22"/>
          <w:szCs w:val="22"/>
        </w:rPr>
        <w:t>istruttoria pubblica finalizzata all’individuazione di soggetti disponibili alla realizzazione delle azioni</w:t>
      </w:r>
      <w:r w:rsidR="00E718F7" w:rsidRPr="00F8162A">
        <w:rPr>
          <w:rFonts w:ascii="Helvetica" w:hAnsi="Helvetica" w:cs="Times New Roman"/>
          <w:i/>
          <w:color w:val="000000"/>
          <w:sz w:val="22"/>
          <w:szCs w:val="22"/>
        </w:rPr>
        <w:t xml:space="preserve"> previste nel progetto istituzionale del VI Piano Infanzia e Adolescenza ex Legge 285/97 della direzione centrale sport, benessere e qualità della vita: progetto Scuole Aperte</w:t>
      </w:r>
      <w:r w:rsidR="00E718F7" w:rsidRPr="00F8162A">
        <w:rPr>
          <w:rFonts w:ascii="Helvetica" w:hAnsi="Helvetica" w:cs="Times New Roman"/>
          <w:color w:val="000000"/>
          <w:sz w:val="22"/>
          <w:szCs w:val="22"/>
        </w:rPr>
        <w:t>”</w:t>
      </w:r>
    </w:p>
    <w:p w14:paraId="69D61577" w14:textId="77777777" w:rsidR="00E718F7" w:rsidRPr="00F8162A" w:rsidRDefault="00E718F7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</w:p>
    <w:p w14:paraId="550274C9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Il progetto prevede un costo totale di </w:t>
      </w:r>
      <w:r w:rsidR="00E718F7" w:rsidRPr="00F8162A">
        <w:rPr>
          <w:rFonts w:ascii="Helvetica" w:hAnsi="Helvetica" w:cs="Times New Roman"/>
          <w:color w:val="FF6600"/>
          <w:sz w:val="22"/>
          <w:szCs w:val="22"/>
        </w:rPr>
        <w:t xml:space="preserve">25.000 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€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di cui </w:t>
      </w:r>
      <w:r w:rsidR="00E718F7" w:rsidRPr="00F8162A">
        <w:rPr>
          <w:rFonts w:ascii="Helvetica" w:hAnsi="Helvetica" w:cs="Times New Roman"/>
          <w:color w:val="FF6600"/>
          <w:sz w:val="22"/>
          <w:szCs w:val="22"/>
        </w:rPr>
        <w:t>22.500</w:t>
      </w:r>
      <w:r w:rsidR="00E718F7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€ richiesti a titolo</w:t>
      </w:r>
      <w:r w:rsidR="00E718F7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di contributo pubblico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>,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e </w:t>
      </w:r>
      <w:r w:rsidR="00E718F7" w:rsidRPr="00F8162A">
        <w:rPr>
          <w:rFonts w:ascii="Helvetica" w:hAnsi="Helvetica" w:cs="Times New Roman"/>
          <w:color w:val="FF6600"/>
          <w:sz w:val="22"/>
          <w:szCs w:val="22"/>
        </w:rPr>
        <w:t>2500</w:t>
      </w:r>
      <w:r w:rsidRPr="00F8162A">
        <w:rPr>
          <w:rFonts w:ascii="Helvetica" w:hAnsi="Helvetica" w:cs="Times New Roman"/>
          <w:color w:val="FF6600"/>
          <w:sz w:val="22"/>
          <w:szCs w:val="22"/>
        </w:rPr>
        <w:t xml:space="preserve">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€ stanziati </w:t>
      </w:r>
      <w:r w:rsidR="00E718F7" w:rsidRPr="00F8162A">
        <w:rPr>
          <w:rFonts w:ascii="Helvetica" w:hAnsi="Helvetica" w:cs="Times New Roman"/>
          <w:color w:val="000000"/>
          <w:sz w:val="22"/>
          <w:szCs w:val="22"/>
        </w:rPr>
        <w:t>dal partner capofila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a titolo di</w:t>
      </w:r>
      <w:r w:rsidR="00E718F7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co-finanziamento.</w:t>
      </w:r>
    </w:p>
    <w:p w14:paraId="5A4714D7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73F7636E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Articolo 2 – Durata della Convenzione</w:t>
      </w:r>
    </w:p>
    <w:p w14:paraId="74AE5F4E" w14:textId="77777777" w:rsidR="00EE382B" w:rsidRPr="00F8162A" w:rsidRDefault="00E718F7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La presente c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onvenzione è valida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a partire dalla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data di sottoscrizione da parte di tutti i partner fino alla fine del progetto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prevista per il 31 agosto 2017.</w:t>
      </w:r>
    </w:p>
    <w:p w14:paraId="608B2659" w14:textId="77777777" w:rsidR="00E718F7" w:rsidRPr="00F8162A" w:rsidRDefault="00E718F7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</w:p>
    <w:p w14:paraId="554B1DA4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Articolo 3 – Designazione del Capofila</w:t>
      </w:r>
    </w:p>
    <w:p w14:paraId="3DBCF957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I partner designano di comune accordo </w:t>
      </w:r>
      <w:r w:rsidR="00E718F7" w:rsidRPr="00F8162A">
        <w:rPr>
          <w:rFonts w:ascii="Helvetica" w:hAnsi="Helvetica" w:cs="Times New Roman"/>
          <w:color w:val="000000"/>
          <w:sz w:val="22"/>
          <w:szCs w:val="22"/>
        </w:rPr>
        <w:t>l’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>A</w:t>
      </w:r>
      <w:r w:rsidR="00E718F7" w:rsidRPr="00F8162A">
        <w:rPr>
          <w:rFonts w:ascii="Helvetica" w:hAnsi="Helvetica" w:cs="Times New Roman"/>
          <w:color w:val="000000"/>
          <w:sz w:val="22"/>
          <w:szCs w:val="22"/>
        </w:rPr>
        <w:t xml:space="preserve">ssociazione Genitori della Tabacchi quale 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Capofila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 xml:space="preserve"> del raggruppamento temporaneo</w:t>
      </w:r>
      <w:r w:rsidR="00E718F7" w:rsidRPr="00F8162A">
        <w:rPr>
          <w:rFonts w:ascii="Helvetica" w:hAnsi="Helvetica" w:cs="Times New Roman"/>
          <w:color w:val="000000"/>
          <w:sz w:val="22"/>
          <w:szCs w:val="22"/>
        </w:rPr>
        <w:t xml:space="preserve">,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che 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 xml:space="preserve">avrà il compito di coordinare gli altri partner firmatari della presente </w:t>
      </w:r>
      <w:r w:rsidR="00A428F7"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 xml:space="preserve">onvenzione. 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Il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 xml:space="preserve">apofila risponderà nei confronti delle </w:t>
      </w:r>
      <w:r w:rsidR="00A428F7"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>s</w:t>
      </w:r>
      <w:r w:rsidR="00A428F7" w:rsidRPr="00F8162A">
        <w:rPr>
          <w:rFonts w:ascii="Helvetica" w:hAnsi="Helvetica" w:cs="Times New Roman"/>
          <w:color w:val="000000"/>
          <w:sz w:val="22"/>
          <w:szCs w:val="22"/>
        </w:rPr>
        <w:t>tituzioni dell’avanzamento del P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>rogetto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,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 xml:space="preserve"> della spesa e 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 xml:space="preserve">della </w:t>
      </w:r>
      <w:proofErr w:type="gramStart"/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rendicontazione</w:t>
      </w:r>
      <w:proofErr w:type="gramEnd"/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 xml:space="preserve"> dei contributi ricevuti.</w:t>
      </w:r>
    </w:p>
    <w:p w14:paraId="15B65381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0EAE27A0" w14:textId="77777777" w:rsidR="00425FB7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Articolo 4 - Obblighi del </w:t>
      </w:r>
      <w:r w:rsidR="006438C3"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C</w:t>
      </w: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apofila</w:t>
      </w:r>
    </w:p>
    <w:p w14:paraId="4A32DB99" w14:textId="77777777" w:rsidR="006438C3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Il capofila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1C1F5872" w14:textId="77777777" w:rsidR="00425FB7" w:rsidRPr="00F8162A" w:rsidRDefault="006438C3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p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>resenta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, a nome e per conto di tutti i partner, la </w:t>
      </w:r>
      <w:r w:rsidR="00080FED" w:rsidRPr="00F8162A">
        <w:rPr>
          <w:rFonts w:ascii="Helvetica" w:hAnsi="Helvetica" w:cs="Times New Roman"/>
          <w:i/>
          <w:color w:val="000000"/>
          <w:sz w:val="22"/>
          <w:szCs w:val="22"/>
        </w:rPr>
        <w:t>Domanda di partecipazione all’“Avviso di istruttoria pubblica finalizzata all’individuazione di soggetti disponibili alla realizzazione delle azioni previste nel progetto istituzionale del VI Piano Infanzia e Adolescenza ex Legge 285/97 della direzione centrale sport, benessere e qualità della vita: progetto Scuole Aperte</w:t>
      </w:r>
      <w:r w:rsidR="00080FED" w:rsidRPr="00F8162A">
        <w:rPr>
          <w:rFonts w:ascii="Helvetica" w:hAnsi="Helvetica" w:cs="Times New Roman"/>
          <w:color w:val="000000"/>
          <w:sz w:val="22"/>
          <w:szCs w:val="22"/>
        </w:rPr>
        <w:t>”</w:t>
      </w:r>
      <w:r w:rsidR="00EE382B" w:rsidRPr="00F8162A">
        <w:rPr>
          <w:rFonts w:ascii="Helvetica" w:hAnsi="Helvetica" w:cs="Times New Roman"/>
          <w:i/>
          <w:iCs/>
          <w:color w:val="000000"/>
          <w:sz w:val="22"/>
          <w:szCs w:val="22"/>
        </w:rPr>
        <w:t xml:space="preserve"> </w:t>
      </w:r>
      <w:r w:rsidR="00A428F7" w:rsidRPr="00F8162A">
        <w:rPr>
          <w:rFonts w:ascii="Helvetica" w:hAnsi="Helvetica" w:cs="Times New Roman"/>
          <w:color w:val="000000"/>
          <w:sz w:val="22"/>
          <w:szCs w:val="22"/>
        </w:rPr>
        <w:t>per la realizzazione del P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rogetto, accludendovi tutta la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documentazione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tecnica ed amministrativa richiesta.</w:t>
      </w:r>
    </w:p>
    <w:p w14:paraId="7990DB69" w14:textId="77777777" w:rsidR="00B0675D" w:rsidRPr="00F8162A" w:rsidRDefault="00B0675D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</w:p>
    <w:p w14:paraId="453E4EB8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Il </w:t>
      </w:r>
      <w:r w:rsidR="006438C3"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apofila deve, inoltre:</w:t>
      </w:r>
    </w:p>
    <w:p w14:paraId="025EC130" w14:textId="77777777" w:rsidR="00EE382B" w:rsidRPr="00F8162A" w:rsidRDefault="006438C3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.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mpegnarsi a partecipare al finanziamento del progetto per la quota minima di</w:t>
      </w:r>
      <w:r w:rsid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co-finanziamento 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(10%)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conforme alle disposizioni dell’</w:t>
      </w:r>
      <w:r w:rsidR="00B0675D" w:rsidRPr="00F8162A">
        <w:rPr>
          <w:rFonts w:ascii="Helvetica" w:hAnsi="Helvetica" w:cs="Times New Roman"/>
          <w:i/>
          <w:color w:val="000000"/>
          <w:sz w:val="22"/>
          <w:szCs w:val="22"/>
        </w:rPr>
        <w:t>“Avviso di istruttoria pubblica finalizzata all’individuazione di soggetti disponibili alla realizzazione delle azioni previste nel progetto istituzionale del VI Piano Infanzia e Adolescenza ex Legge 285/97 della direzione centrale sport, benessere e qualità della vita: progetto Scuole Aperte</w:t>
      </w:r>
      <w:r w:rsidR="00B0675D" w:rsidRPr="00F8162A">
        <w:rPr>
          <w:rFonts w:ascii="Helvetica" w:hAnsi="Helvetica" w:cs="Times New Roman"/>
          <w:color w:val="000000"/>
          <w:sz w:val="22"/>
          <w:szCs w:val="22"/>
        </w:rPr>
        <w:t>”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;</w:t>
      </w:r>
    </w:p>
    <w:p w14:paraId="082607D6" w14:textId="77777777" w:rsidR="00EE382B" w:rsidRPr="00F8162A" w:rsidRDefault="006438C3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p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rovvedere all’avvio coordinato del progetto e alla sua esecuzione secondo le modalità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e i tempi previsti nella </w:t>
      </w:r>
      <w:r w:rsidR="00B0675D" w:rsidRPr="00F8162A">
        <w:rPr>
          <w:rFonts w:ascii="Helvetica" w:hAnsi="Helvetica" w:cs="Times New Roman"/>
          <w:i/>
          <w:color w:val="000000"/>
          <w:sz w:val="22"/>
          <w:szCs w:val="22"/>
        </w:rPr>
        <w:t xml:space="preserve">Domanda di partecipazione all’“Avviso di istruttoria pubblica finalizzata all’individuazione di soggetti disponibili alla realizzazione delle azioni previste nel progetto </w:t>
      </w:r>
      <w:r w:rsidR="00B0675D" w:rsidRPr="00F8162A">
        <w:rPr>
          <w:rFonts w:ascii="Helvetica" w:hAnsi="Helvetica" w:cs="Times New Roman"/>
          <w:i/>
          <w:color w:val="000000"/>
          <w:sz w:val="22"/>
          <w:szCs w:val="22"/>
        </w:rPr>
        <w:lastRenderedPageBreak/>
        <w:t>istituzionale del VI Piano Infanzia e Adolescenza ex Legge 285/97 della direzione centrale sport, benessere e qualità della vita: progetto Scuole Aperte</w:t>
      </w:r>
      <w:r w:rsidR="00B0675D" w:rsidRPr="00F8162A">
        <w:rPr>
          <w:rFonts w:ascii="Helvetica" w:hAnsi="Helvetica" w:cs="Times New Roman"/>
          <w:color w:val="000000"/>
          <w:sz w:val="22"/>
          <w:szCs w:val="22"/>
        </w:rPr>
        <w:t>”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;</w:t>
      </w:r>
    </w:p>
    <w:p w14:paraId="36075577" w14:textId="77777777" w:rsidR="00EE382B" w:rsidRPr="00F8162A" w:rsidRDefault="00B0675D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>mpegnarsi a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effettuare le spese per la realizzazione del </w:t>
      </w:r>
      <w:r w:rsidR="0045271C" w:rsidRPr="00F8162A">
        <w:rPr>
          <w:rFonts w:ascii="Helvetica" w:hAnsi="Helvetica" w:cs="Times New Roman"/>
          <w:color w:val="000000"/>
          <w:sz w:val="22"/>
          <w:szCs w:val="22"/>
        </w:rPr>
        <w:t>P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rogetto secondo il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calendario annuale </w:t>
      </w:r>
      <w:r w:rsidR="0045271C" w:rsidRPr="00F8162A">
        <w:rPr>
          <w:rFonts w:ascii="Helvetica" w:hAnsi="Helvetica" w:cs="Times New Roman"/>
          <w:color w:val="000000"/>
          <w:sz w:val="22"/>
          <w:szCs w:val="22"/>
        </w:rPr>
        <w:t xml:space="preserve">e le modalità previste dall’Amministrazione Pubblica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all’atto della concessione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del contributo;</w:t>
      </w:r>
    </w:p>
    <w:p w14:paraId="526693F5" w14:textId="77777777" w:rsidR="00425FB7" w:rsidRPr="00F8162A" w:rsidRDefault="00425FB7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</w:p>
    <w:p w14:paraId="4446F179" w14:textId="77777777" w:rsidR="00EE382B" w:rsidRPr="00F8162A" w:rsidRDefault="00B0675D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Il C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apofila svolgerà il ruolo di </w:t>
      </w:r>
      <w:r w:rsidR="00EE382B" w:rsidRPr="00F8162A">
        <w:rPr>
          <w:rFonts w:ascii="Helvetica" w:hAnsi="Helvetica" w:cs="Times New Roman"/>
          <w:b/>
          <w:bCs/>
          <w:iCs/>
          <w:color w:val="000000"/>
          <w:sz w:val="22"/>
          <w:szCs w:val="22"/>
        </w:rPr>
        <w:t>referente unico di progetto</w:t>
      </w:r>
      <w:r w:rsidR="00EE382B" w:rsidRPr="00F8162A">
        <w:rPr>
          <w:rFonts w:ascii="Helvetica" w:hAnsi="Helvetica" w:cs="Times New Roman"/>
          <w:b/>
          <w:bCs/>
          <w:i/>
          <w:iCs/>
          <w:color w:val="000000"/>
          <w:sz w:val="22"/>
          <w:szCs w:val="22"/>
        </w:rPr>
        <w:t xml:space="preserve">, </w:t>
      </w:r>
      <w:r w:rsidR="00EE382B" w:rsidRPr="00F8162A">
        <w:rPr>
          <w:rFonts w:ascii="Helvetica" w:hAnsi="Helvetica" w:cs="Times New Roman"/>
          <w:iCs/>
          <w:color w:val="000000"/>
          <w:sz w:val="22"/>
          <w:szCs w:val="22"/>
        </w:rPr>
        <w:t xml:space="preserve">e </w:t>
      </w:r>
      <w:proofErr w:type="gramStart"/>
      <w:r w:rsidR="00EE382B" w:rsidRPr="00F8162A">
        <w:rPr>
          <w:rFonts w:ascii="Helvetica" w:hAnsi="Helvetica" w:cs="Times New Roman"/>
          <w:iCs/>
          <w:color w:val="000000"/>
          <w:sz w:val="22"/>
          <w:szCs w:val="22"/>
        </w:rPr>
        <w:t>in quanto</w:t>
      </w:r>
      <w:proofErr w:type="gramEnd"/>
      <w:r w:rsidR="00EE382B" w:rsidRPr="00F8162A">
        <w:rPr>
          <w:rFonts w:ascii="Helvetica" w:hAnsi="Helvetica" w:cs="Times New Roman"/>
          <w:iCs/>
          <w:color w:val="000000"/>
          <w:sz w:val="22"/>
          <w:szCs w:val="22"/>
        </w:rPr>
        <w:t xml:space="preserve"> tale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è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t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enuto a:</w:t>
      </w:r>
    </w:p>
    <w:p w14:paraId="70AA9621" w14:textId="77777777" w:rsidR="00B35310" w:rsidRPr="00F8162A" w:rsidRDefault="00B35310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>ndividuare un Responsabile di Progetto (nella figura del Presidente dell’Associazione Genitori della Tabacchi</w:t>
      </w:r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 xml:space="preserve"> o di qualcuno da esso delegato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)</w:t>
      </w:r>
    </w:p>
    <w:p w14:paraId="5B4E74C3" w14:textId="77777777" w:rsidR="00EE382B" w:rsidRPr="00F8162A" w:rsidRDefault="00B0675D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nviare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e sottoscrivere la documentazione necessaria per la </w:t>
      </w:r>
      <w:r w:rsidR="00A428F7" w:rsidRPr="00F8162A">
        <w:rPr>
          <w:rFonts w:ascii="Helvetica" w:hAnsi="Helvetica" w:cs="Times New Roman"/>
          <w:color w:val="000000"/>
          <w:sz w:val="22"/>
          <w:szCs w:val="22"/>
        </w:rPr>
        <w:t>D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omanda di contributo pubblico e i relativi allegati;</w:t>
      </w:r>
    </w:p>
    <w:p w14:paraId="6BE23195" w14:textId="77777777" w:rsidR="00EE382B" w:rsidRPr="00F8162A" w:rsidRDefault="00B0675D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nviare versione cartacea del dossier progettuale (la domanda di contributo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pubblico e i relativi allegati) 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all’I.C.S. </w:t>
      </w:r>
      <w:proofErr w:type="spellStart"/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>Thouar</w:t>
      </w:r>
      <w:proofErr w:type="spellEnd"/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 Gonzaga nella figura del Dirigente e del Presidente del Consiglio di Istituto;</w:t>
      </w:r>
    </w:p>
    <w:p w14:paraId="5F950BAD" w14:textId="77777777" w:rsidR="0045271C" w:rsidRPr="00F8162A" w:rsidRDefault="0045271C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="00A428F7" w:rsidRPr="00F8162A">
        <w:rPr>
          <w:rFonts w:ascii="Helvetica" w:hAnsi="Helvetica" w:cs="Times New Roman"/>
          <w:color w:val="000000"/>
          <w:sz w:val="22"/>
          <w:szCs w:val="22"/>
        </w:rPr>
        <w:t>o</w:t>
      </w:r>
      <w:proofErr w:type="gramEnd"/>
      <w:r w:rsidR="00A428F7" w:rsidRPr="00F8162A">
        <w:rPr>
          <w:rFonts w:ascii="Helvetica" w:hAnsi="Helvetica" w:cs="Times New Roman"/>
          <w:color w:val="000000"/>
          <w:sz w:val="22"/>
          <w:szCs w:val="22"/>
        </w:rPr>
        <w:t>ccuparsi della gestione economica del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contributo pubblico </w:t>
      </w:r>
      <w:r w:rsidR="00A428F7" w:rsidRPr="00F8162A">
        <w:rPr>
          <w:rFonts w:ascii="Helvetica" w:hAnsi="Helvetica" w:cs="Times New Roman"/>
          <w:color w:val="000000"/>
          <w:sz w:val="22"/>
          <w:szCs w:val="22"/>
        </w:rPr>
        <w:t xml:space="preserve">concesso secondo il piano economico-finanziario allegato al Progetto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e rendicontare all’Amministrazione Pubblica nei termini stabiliti dalla medesima;</w:t>
      </w:r>
    </w:p>
    <w:p w14:paraId="73EDD113" w14:textId="77777777" w:rsidR="00EE382B" w:rsidRPr="00F8162A" w:rsidRDefault="00B0675D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r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ispondere, quale referente unico e in accordo con gli altri partner, alle richieste di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chiarimenti e integrazioni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da parte 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>dell’Amministrazione Pubblica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;</w:t>
      </w:r>
    </w:p>
    <w:p w14:paraId="057AAEF5" w14:textId="77777777" w:rsidR="00EE382B" w:rsidRPr="00F8162A" w:rsidRDefault="00B0675D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s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ottoscrivere</w:t>
      </w:r>
      <w:r w:rsidR="00B35310" w:rsidRPr="00F8162A">
        <w:rPr>
          <w:rFonts w:ascii="Helvetica" w:hAnsi="Helvetica" w:cs="Times New Roman"/>
          <w:color w:val="000000"/>
          <w:sz w:val="22"/>
          <w:szCs w:val="22"/>
        </w:rPr>
        <w:t xml:space="preserve"> una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Convenzione con 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l’I.C.S. </w:t>
      </w:r>
      <w:proofErr w:type="spellStart"/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>Thouar</w:t>
      </w:r>
      <w:proofErr w:type="spellEnd"/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 Gonzaga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per le modalità di sviluppo del progetto;</w:t>
      </w:r>
    </w:p>
    <w:p w14:paraId="4E969397" w14:textId="77777777" w:rsidR="00361CB5" w:rsidRPr="00F8162A" w:rsidRDefault="00361CB5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proofErr w:type="gramEnd"/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 xml:space="preserve">ndire </w:t>
      </w:r>
      <w:r w:rsidR="00391AD8" w:rsidRPr="00F8162A">
        <w:rPr>
          <w:rFonts w:ascii="Helvetica" w:hAnsi="Helvetica" w:cs="Times New Roman"/>
          <w:color w:val="000000"/>
          <w:sz w:val="22"/>
          <w:szCs w:val="22"/>
        </w:rPr>
        <w:t>2</w:t>
      </w:r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 xml:space="preserve"> riunioni annuali di coordinamento per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comunicare agli altri partner gli esiti e le decisioni assunte</w:t>
      </w:r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 xml:space="preserve"> e per informare e chiedere l’autorizzazione ai partner circa le eventuali modifiche;</w:t>
      </w:r>
    </w:p>
    <w:p w14:paraId="01A8F69B" w14:textId="77777777" w:rsidR="00EE382B" w:rsidRPr="00F8162A" w:rsidRDefault="00B0675D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r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appresentare il partenaria</w:t>
      </w:r>
      <w:r w:rsidR="00B35310" w:rsidRPr="00F8162A">
        <w:rPr>
          <w:rFonts w:ascii="Helvetica" w:hAnsi="Helvetica" w:cs="Times New Roman"/>
          <w:color w:val="000000"/>
          <w:sz w:val="22"/>
          <w:szCs w:val="22"/>
        </w:rPr>
        <w:t>to nei rapporti con le diverse I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stituzioni e monitorare l’avanzamento fisico, finanziario e procedurale del </w:t>
      </w:r>
      <w:r w:rsidR="00391AD8" w:rsidRPr="00F8162A">
        <w:rPr>
          <w:rFonts w:ascii="Helvetica" w:hAnsi="Helvetica" w:cs="Times New Roman"/>
          <w:color w:val="000000"/>
          <w:sz w:val="22"/>
          <w:szCs w:val="22"/>
        </w:rPr>
        <w:t>P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rogetto, informando anche sulle eventuali circostanze che rallentano o impedisc</w:t>
      </w:r>
      <w:r w:rsidR="00391AD8" w:rsidRPr="00F8162A">
        <w:rPr>
          <w:rFonts w:ascii="Helvetica" w:hAnsi="Helvetica" w:cs="Times New Roman"/>
          <w:color w:val="000000"/>
          <w:sz w:val="22"/>
          <w:szCs w:val="22"/>
        </w:rPr>
        <w:t>ono la realizzazione del medesimo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;</w:t>
      </w:r>
    </w:p>
    <w:p w14:paraId="4A093741" w14:textId="77777777" w:rsidR="00EE382B" w:rsidRPr="00F8162A" w:rsidRDefault="00B0675D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omunicare tempestivamente </w:t>
      </w:r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 xml:space="preserve">all’Amministrazione Pubblica e ai partner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gli eventuali cambiamenti di indirizzo e di nominativo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del </w:t>
      </w:r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 xml:space="preserve">Presidente dell’Associazione Genitori della Tabacchi e/o dell’eventuale incaricato </w:t>
      </w:r>
      <w:r w:rsidR="00B35310" w:rsidRPr="00F8162A">
        <w:rPr>
          <w:rFonts w:ascii="Helvetica" w:hAnsi="Helvetica" w:cs="Times New Roman"/>
          <w:color w:val="000000"/>
          <w:sz w:val="22"/>
          <w:szCs w:val="22"/>
        </w:rPr>
        <w:t>R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esponsabile di </w:t>
      </w:r>
      <w:r w:rsidR="00B35310" w:rsidRPr="00F8162A">
        <w:rPr>
          <w:rFonts w:ascii="Helvetica" w:hAnsi="Helvetica" w:cs="Times New Roman"/>
          <w:color w:val="000000"/>
          <w:sz w:val="22"/>
          <w:szCs w:val="22"/>
        </w:rPr>
        <w:t>P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rogetto;</w:t>
      </w:r>
    </w:p>
    <w:p w14:paraId="5E999320" w14:textId="77777777" w:rsidR="00C97310" w:rsidRPr="00F8162A" w:rsidRDefault="00C97310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</w:p>
    <w:p w14:paraId="44AE281D" w14:textId="77777777" w:rsidR="00C97310" w:rsidRPr="00F8162A" w:rsidRDefault="00C97310" w:rsidP="00C97310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Il Capofila è responsabile per la mancata realizzazione delle attività per le quali si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è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impegnato e provvederà a rimborsare l’eventuale contributo pubblico percepito e non utilizzato.</w:t>
      </w:r>
      <w:r w:rsidR="00391AD8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È, inoltre, responsabile dell’utilizzazione dei fondi per attività non previste dal Progetto e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provvederà a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restituire la quota di contributo pubblico indebitamente percepita.</w:t>
      </w:r>
    </w:p>
    <w:p w14:paraId="6845B32E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54F7D2F6" w14:textId="77777777" w:rsidR="00425FB7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i/>
          <w:iCs/>
          <w:color w:val="000000"/>
          <w:sz w:val="22"/>
          <w:szCs w:val="22"/>
        </w:rPr>
      </w:pP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Articolo 5 – Obblighi </w:t>
      </w:r>
      <w:r w:rsidRPr="00F8162A">
        <w:rPr>
          <w:rFonts w:ascii="Helvetica" w:hAnsi="Helvetica" w:cs="Times New Roman"/>
          <w:b/>
          <w:bCs/>
          <w:iCs/>
          <w:color w:val="000000"/>
          <w:sz w:val="22"/>
          <w:szCs w:val="22"/>
        </w:rPr>
        <w:t xml:space="preserve">dei partner </w:t>
      </w:r>
      <w:r w:rsidR="00B0675D" w:rsidRPr="00F8162A">
        <w:rPr>
          <w:rFonts w:ascii="Helvetica" w:hAnsi="Helvetica" w:cs="Times New Roman"/>
          <w:b/>
          <w:bCs/>
          <w:iCs/>
          <w:color w:val="000000"/>
          <w:sz w:val="22"/>
          <w:szCs w:val="22"/>
        </w:rPr>
        <w:t>raggruppati</w:t>
      </w:r>
      <w:r w:rsidRPr="00F8162A">
        <w:rPr>
          <w:rFonts w:ascii="Helvetica" w:hAnsi="Helvetica" w:cs="Times New Roman"/>
          <w:b/>
          <w:bCs/>
          <w:iCs/>
          <w:color w:val="000000"/>
          <w:sz w:val="22"/>
          <w:szCs w:val="22"/>
        </w:rPr>
        <w:t xml:space="preserve"> </w:t>
      </w:r>
      <w:r w:rsidR="00B0675D" w:rsidRPr="00F8162A">
        <w:rPr>
          <w:rFonts w:ascii="Helvetica" w:hAnsi="Helvetica" w:cs="Times New Roman"/>
          <w:b/>
          <w:bCs/>
          <w:iCs/>
          <w:color w:val="000000"/>
          <w:sz w:val="22"/>
          <w:szCs w:val="22"/>
        </w:rPr>
        <w:t>temporaneamente per la realizzazione del</w:t>
      </w:r>
      <w:r w:rsidRPr="00F8162A">
        <w:rPr>
          <w:rFonts w:ascii="Helvetica" w:hAnsi="Helvetica" w:cs="Times New Roman"/>
          <w:b/>
          <w:bCs/>
          <w:iCs/>
          <w:color w:val="000000"/>
          <w:sz w:val="22"/>
          <w:szCs w:val="22"/>
        </w:rPr>
        <w:t xml:space="preserve"> </w:t>
      </w:r>
      <w:proofErr w:type="gramStart"/>
      <w:r w:rsidR="00B35310" w:rsidRPr="00F8162A">
        <w:rPr>
          <w:rFonts w:ascii="Helvetica" w:hAnsi="Helvetica" w:cs="Times New Roman"/>
          <w:b/>
          <w:bCs/>
          <w:iCs/>
          <w:color w:val="000000"/>
          <w:sz w:val="22"/>
          <w:szCs w:val="22"/>
        </w:rPr>
        <w:t>P</w:t>
      </w:r>
      <w:r w:rsidRPr="00F8162A">
        <w:rPr>
          <w:rFonts w:ascii="Helvetica" w:hAnsi="Helvetica" w:cs="Times New Roman"/>
          <w:b/>
          <w:bCs/>
          <w:iCs/>
          <w:color w:val="000000"/>
          <w:sz w:val="22"/>
          <w:szCs w:val="22"/>
        </w:rPr>
        <w:t>rogetto</w:t>
      </w:r>
      <w:proofErr w:type="gramEnd"/>
    </w:p>
    <w:p w14:paraId="42650CBF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I partner </w:t>
      </w:r>
      <w:r w:rsidR="00361CB5" w:rsidRPr="00F8162A">
        <w:rPr>
          <w:rFonts w:ascii="Helvetica" w:hAnsi="Helvetica" w:cs="Times New Roman"/>
          <w:bCs/>
          <w:iCs/>
          <w:color w:val="000000"/>
          <w:sz w:val="22"/>
          <w:szCs w:val="22"/>
        </w:rPr>
        <w:t xml:space="preserve">firmatari della seguente convenzione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devono accettare il coordinamento tecnico e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procedurale del 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apofila, al fine di garantire il mantenimento degli obblighi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assunti da quest’ultimo nei confronti delle A</w:t>
      </w:r>
      <w:r w:rsidR="00361CB5" w:rsidRPr="00F8162A">
        <w:rPr>
          <w:rFonts w:ascii="Helvetica" w:hAnsi="Helvetica" w:cs="Times New Roman"/>
          <w:color w:val="000000"/>
          <w:sz w:val="22"/>
          <w:szCs w:val="22"/>
        </w:rPr>
        <w:t xml:space="preserve">mministrazioni responsabili </w:t>
      </w:r>
      <w:r w:rsidR="00B35310" w:rsidRPr="00F8162A">
        <w:rPr>
          <w:rFonts w:ascii="Helvetica" w:hAnsi="Helvetica" w:cs="Times New Roman"/>
          <w:color w:val="000000"/>
          <w:sz w:val="22"/>
          <w:szCs w:val="22"/>
        </w:rPr>
        <w:t xml:space="preserve">e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devono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provvedere a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39A6CC03" w14:textId="77777777" w:rsidR="00B35310" w:rsidRPr="00F8162A" w:rsidRDefault="00B35310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q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ualora non siano </w:t>
      </w:r>
      <w:r w:rsidR="00185EEB" w:rsidRPr="00F8162A">
        <w:rPr>
          <w:rFonts w:ascii="Helvetica" w:hAnsi="Helvetica" w:cs="Times New Roman"/>
          <w:color w:val="000000"/>
          <w:sz w:val="22"/>
          <w:szCs w:val="22"/>
        </w:rPr>
        <w:t>già costituit</w:t>
      </w:r>
      <w:r w:rsidR="0045271C"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r w:rsidR="00185EEB" w:rsidRPr="00F8162A">
        <w:rPr>
          <w:rFonts w:ascii="Helvetica" w:hAnsi="Helvetica" w:cs="Times New Roman"/>
          <w:color w:val="000000"/>
          <w:sz w:val="22"/>
          <w:szCs w:val="22"/>
        </w:rPr>
        <w:t xml:space="preserve"> in associazione l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egalmente riconosciuta</w:t>
      </w:r>
      <w:r w:rsidR="00185EEB" w:rsidRPr="00F8162A">
        <w:rPr>
          <w:rFonts w:ascii="Helvetica" w:hAnsi="Helvetica" w:cs="Times New Roman"/>
          <w:color w:val="000000"/>
          <w:sz w:val="22"/>
          <w:szCs w:val="22"/>
        </w:rPr>
        <w:t>, costituirsi formalmente, in caso di assegnazione del contributo, entro 3 mesi dalla data di pubblicazione della graduatoria e comunque prima dell’avvio de</w:t>
      </w:r>
      <w:r w:rsidR="00A428F7" w:rsidRPr="00F8162A">
        <w:rPr>
          <w:rFonts w:ascii="Helvetica" w:hAnsi="Helvetica" w:cs="Times New Roman"/>
          <w:color w:val="000000"/>
          <w:sz w:val="22"/>
          <w:szCs w:val="22"/>
        </w:rPr>
        <w:t>l Progetto (28 settembre 2015);</w:t>
      </w:r>
    </w:p>
    <w:p w14:paraId="4EED53A6" w14:textId="77777777" w:rsidR="00A428F7" w:rsidRPr="00F8162A" w:rsidRDefault="00A428F7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>ndividuare dei Referenti partner di Progetto</w:t>
      </w:r>
      <w:r w:rsidR="00391AD8" w:rsidRPr="00F8162A">
        <w:rPr>
          <w:rFonts w:ascii="Helvetica" w:hAnsi="Helvetica" w:cs="Times New Roman"/>
          <w:color w:val="000000"/>
          <w:sz w:val="22"/>
          <w:szCs w:val="22"/>
        </w:rPr>
        <w:t>,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riferimento per il Capofila per ogni comunicazione inerente il la realizzazione del Progetto e la seguente Convenzione;</w:t>
      </w:r>
    </w:p>
    <w:p w14:paraId="01AEE8DE" w14:textId="77777777" w:rsidR="00EE382B" w:rsidRPr="00F8162A" w:rsidRDefault="00185EE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p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artecipare alle </w:t>
      </w:r>
      <w:r w:rsidR="00391AD8" w:rsidRPr="00F8162A">
        <w:rPr>
          <w:rFonts w:ascii="Helvetica" w:hAnsi="Helvetica" w:cs="Times New Roman"/>
          <w:color w:val="000000"/>
          <w:sz w:val="22"/>
          <w:szCs w:val="22"/>
        </w:rPr>
        <w:t>2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riunioni annuali di coordinamento, verifica e modifica del progetto organizzate a cura del Capofila</w:t>
      </w:r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 xml:space="preserve"> e </w:t>
      </w:r>
      <w:r w:rsidR="00CD3C27" w:rsidRPr="00F8162A">
        <w:rPr>
          <w:rFonts w:ascii="Helvetica" w:hAnsi="Helvetica" w:cs="Times New Roman"/>
          <w:color w:val="000000"/>
          <w:sz w:val="22"/>
          <w:szCs w:val="22"/>
        </w:rPr>
        <w:t>in caso di assenza, comunicare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celermente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l’accettazione delle eventuali modifiche </w:t>
      </w:r>
      <w:r w:rsidR="00CD3C27" w:rsidRPr="00F8162A">
        <w:rPr>
          <w:rFonts w:ascii="Helvetica" w:hAnsi="Helvetica" w:cs="Times New Roman"/>
          <w:color w:val="000000"/>
          <w:sz w:val="22"/>
          <w:szCs w:val="22"/>
        </w:rPr>
        <w:t>stabilite</w:t>
      </w:r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 xml:space="preserve"> dal C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apofila;</w:t>
      </w:r>
    </w:p>
    <w:p w14:paraId="2E282CCB" w14:textId="77777777" w:rsidR="00B571B4" w:rsidRPr="00F8162A" w:rsidRDefault="00B571B4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FF6600"/>
          <w:sz w:val="22"/>
          <w:szCs w:val="22"/>
        </w:rPr>
      </w:pPr>
      <w:r w:rsidRPr="00F8162A">
        <w:rPr>
          <w:rFonts w:ascii="Helvetica" w:hAnsi="Helvetica" w:cs="Times New Roman"/>
          <w:color w:val="FF66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FF6600"/>
          <w:sz w:val="22"/>
          <w:szCs w:val="22"/>
        </w:rPr>
        <w:t>i</w:t>
      </w:r>
      <w:proofErr w:type="gramEnd"/>
      <w:r w:rsidRPr="00F8162A">
        <w:rPr>
          <w:rFonts w:ascii="Helvetica" w:hAnsi="Helvetica" w:cs="Times New Roman"/>
          <w:color w:val="FF6600"/>
          <w:sz w:val="22"/>
          <w:szCs w:val="22"/>
        </w:rPr>
        <w:t xml:space="preserve">mpegnarsi </w:t>
      </w:r>
      <w:r w:rsidR="00CD3C27" w:rsidRPr="00F8162A">
        <w:rPr>
          <w:rFonts w:ascii="Helvetica" w:hAnsi="Helvetica" w:cs="Times New Roman"/>
          <w:color w:val="FF6600"/>
          <w:sz w:val="22"/>
          <w:szCs w:val="22"/>
        </w:rPr>
        <w:t>a verificare la possibilità di fornire</w:t>
      </w:r>
      <w:r w:rsidR="00013A5F" w:rsidRPr="00F8162A">
        <w:rPr>
          <w:rFonts w:ascii="Helvetica" w:hAnsi="Helvetica" w:cs="Times New Roman"/>
          <w:color w:val="FF6600"/>
          <w:sz w:val="22"/>
          <w:szCs w:val="22"/>
        </w:rPr>
        <w:t>, qualora sia necessario ai fini della realizzazione del Progetto,</w:t>
      </w:r>
      <w:r w:rsidR="00CD3C27" w:rsidRPr="00F8162A">
        <w:rPr>
          <w:rFonts w:ascii="Helvetica" w:hAnsi="Helvetica" w:cs="Times New Roman"/>
          <w:color w:val="FF6600"/>
          <w:sz w:val="22"/>
          <w:szCs w:val="22"/>
        </w:rPr>
        <w:t xml:space="preserve"> </w:t>
      </w:r>
      <w:r w:rsidR="00013A5F" w:rsidRPr="00F8162A">
        <w:rPr>
          <w:rFonts w:ascii="Helvetica" w:hAnsi="Helvetica" w:cs="Times New Roman"/>
          <w:color w:val="FF6600"/>
          <w:sz w:val="22"/>
          <w:szCs w:val="22"/>
        </w:rPr>
        <w:t>collaborazione in ambito</w:t>
      </w:r>
      <w:r w:rsidR="00CD3C27" w:rsidRPr="00F8162A">
        <w:rPr>
          <w:rFonts w:ascii="Helvetica" w:hAnsi="Helvetica" w:cs="Times New Roman"/>
          <w:color w:val="FF6600"/>
          <w:sz w:val="22"/>
          <w:szCs w:val="22"/>
        </w:rPr>
        <w:t xml:space="preserve"> organizzativo, esecutivo o gestionale al Capofila,</w:t>
      </w:r>
      <w:r w:rsidR="00013A5F" w:rsidRPr="00F8162A">
        <w:rPr>
          <w:rFonts w:ascii="Helvetica" w:hAnsi="Helvetica" w:cs="Times New Roman"/>
          <w:color w:val="FF6600"/>
          <w:sz w:val="22"/>
          <w:szCs w:val="22"/>
        </w:rPr>
        <w:t xml:space="preserve"> volontaria o sotto compenso,</w:t>
      </w:r>
      <w:r w:rsidR="00CD3C27" w:rsidRPr="00F8162A">
        <w:rPr>
          <w:rFonts w:ascii="Helvetica" w:hAnsi="Helvetica" w:cs="Times New Roman"/>
          <w:color w:val="FF6600"/>
          <w:sz w:val="22"/>
          <w:szCs w:val="22"/>
        </w:rPr>
        <w:t xml:space="preserve"> individuando</w:t>
      </w:r>
      <w:r w:rsidR="00013A5F" w:rsidRPr="00F8162A">
        <w:rPr>
          <w:rFonts w:ascii="Helvetica" w:hAnsi="Helvetica" w:cs="Times New Roman"/>
          <w:color w:val="FF6600"/>
          <w:sz w:val="22"/>
          <w:szCs w:val="22"/>
        </w:rPr>
        <w:t xml:space="preserve"> se possibile</w:t>
      </w:r>
      <w:r w:rsidR="00CD3C27" w:rsidRPr="00F8162A">
        <w:rPr>
          <w:rFonts w:ascii="Helvetica" w:hAnsi="Helvetica" w:cs="Times New Roman"/>
          <w:color w:val="FF6600"/>
          <w:sz w:val="22"/>
          <w:szCs w:val="22"/>
        </w:rPr>
        <w:t xml:space="preserve"> le risorse specialistiche nell’ambito dei propri soci;</w:t>
      </w:r>
    </w:p>
    <w:p w14:paraId="564B3EAA" w14:textId="77777777" w:rsidR="00B571B4" w:rsidRPr="00F8162A" w:rsidRDefault="00513DE4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t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rasmettere al </w:t>
      </w:r>
      <w:r w:rsidR="0045271C"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apofila i dati </w:t>
      </w:r>
      <w:r w:rsidR="0045271C" w:rsidRPr="00F8162A">
        <w:rPr>
          <w:rFonts w:ascii="Helvetica" w:hAnsi="Helvetica" w:cs="Times New Roman"/>
          <w:color w:val="000000"/>
          <w:sz w:val="22"/>
          <w:szCs w:val="22"/>
        </w:rPr>
        <w:t>richiesti eventualmente necessari al</w:t>
      </w:r>
      <w:r w:rsidR="00B571B4" w:rsidRPr="00F8162A">
        <w:rPr>
          <w:rFonts w:ascii="Helvetica" w:hAnsi="Helvetica" w:cs="Times New Roman"/>
          <w:color w:val="000000"/>
          <w:sz w:val="22"/>
          <w:szCs w:val="22"/>
        </w:rPr>
        <w:t>la rendicontazione del Progetto;</w:t>
      </w:r>
    </w:p>
    <w:p w14:paraId="1FAFE537" w14:textId="77777777" w:rsidR="00EE382B" w:rsidRPr="00F8162A" w:rsidRDefault="00B571B4" w:rsidP="00B571B4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.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f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ornire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celermente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al </w:t>
      </w:r>
      <w:r w:rsidR="002029FA"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apofila i rendiconti delle </w:t>
      </w:r>
      <w:r w:rsidR="00513DE4" w:rsidRPr="00F8162A">
        <w:rPr>
          <w:rFonts w:ascii="Helvetica" w:hAnsi="Helvetica" w:cs="Times New Roman"/>
          <w:color w:val="000000"/>
          <w:sz w:val="22"/>
          <w:szCs w:val="22"/>
        </w:rPr>
        <w:t xml:space="preserve">eventuali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spese </w:t>
      </w:r>
      <w:r w:rsidR="002029FA" w:rsidRPr="00F8162A">
        <w:rPr>
          <w:rFonts w:ascii="Helvetica" w:hAnsi="Helvetica" w:cs="Times New Roman"/>
          <w:color w:val="000000"/>
          <w:sz w:val="22"/>
          <w:szCs w:val="22"/>
        </w:rPr>
        <w:t xml:space="preserve">concordate e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sostenute </w:t>
      </w:r>
      <w:r w:rsidR="002029FA" w:rsidRPr="00F8162A">
        <w:rPr>
          <w:rFonts w:ascii="Helvetica" w:hAnsi="Helvetica" w:cs="Times New Roman"/>
          <w:color w:val="000000"/>
          <w:sz w:val="22"/>
          <w:szCs w:val="22"/>
        </w:rPr>
        <w:t xml:space="preserve">a nome del Capofila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nell’ambito della realizzazione del progetto</w:t>
      </w:r>
      <w:r w:rsidR="002029FA" w:rsidRPr="00F8162A">
        <w:rPr>
          <w:rFonts w:ascii="Helvetica" w:hAnsi="Helvetica" w:cs="Times New Roman"/>
          <w:color w:val="000000"/>
          <w:sz w:val="22"/>
          <w:szCs w:val="22"/>
        </w:rPr>
        <w:t>,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e le relative copie co</w:t>
      </w:r>
      <w:r w:rsidR="002029FA" w:rsidRPr="00F8162A">
        <w:rPr>
          <w:rFonts w:ascii="Helvetica" w:hAnsi="Helvetica" w:cs="Times New Roman"/>
          <w:color w:val="000000"/>
          <w:sz w:val="22"/>
          <w:szCs w:val="22"/>
        </w:rPr>
        <w:t>nformi dei documenti contabili;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e provvedere all’annullamento dei giustificativi in originale tramite timbratura o esplicita dicitura nell’intestazione della fattura/altro documento contabile equipollente, una volta ottenuto il rimborso;</w:t>
      </w:r>
    </w:p>
    <w:p w14:paraId="39F92036" w14:textId="77777777" w:rsidR="00B571B4" w:rsidRPr="00F8162A" w:rsidRDefault="00B571B4" w:rsidP="0045271C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.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gramStart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omunicare tempestivamente gli eventuali cambiamenti di indirizzo e di nominativo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dei R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eferenti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Partner 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di progetto;</w:t>
      </w:r>
    </w:p>
    <w:p w14:paraId="2555780F" w14:textId="77777777" w:rsidR="0045271C" w:rsidRPr="00F8162A" w:rsidRDefault="0045271C" w:rsidP="0045271C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e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seguire le attività previste a loro carico, secondo quanto stabilito nella presente </w:t>
      </w:r>
      <w:r w:rsidR="00391AD8" w:rsidRPr="00F8162A">
        <w:rPr>
          <w:rFonts w:ascii="Helvetica" w:hAnsi="Helvetica" w:cs="Times New Roman"/>
          <w:color w:val="000000"/>
          <w:sz w:val="22"/>
          <w:szCs w:val="22"/>
        </w:rPr>
        <w:t>Convenzione.</w:t>
      </w:r>
    </w:p>
    <w:p w14:paraId="5AEB9304" w14:textId="77777777" w:rsidR="00EE382B" w:rsidRPr="00F8162A" w:rsidRDefault="00EE382B" w:rsidP="0045271C">
      <w:pPr>
        <w:widowControl w:val="0"/>
        <w:tabs>
          <w:tab w:val="left" w:pos="1552"/>
        </w:tabs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1A73E9CE" w14:textId="77777777" w:rsidR="00391AD8" w:rsidRPr="00F8162A" w:rsidRDefault="00391AD8" w:rsidP="00391AD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Articolo 6 - Controlli</w:t>
      </w:r>
    </w:p>
    <w:p w14:paraId="6BDD4625" w14:textId="77777777" w:rsidR="00391AD8" w:rsidRPr="00F8162A" w:rsidRDefault="00391AD8" w:rsidP="00391AD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In caso di azione di verifica, il Capofila e i partner di progetto devono:</w:t>
      </w:r>
    </w:p>
    <w:p w14:paraId="22D8F021" w14:textId="77777777" w:rsidR="00391AD8" w:rsidRPr="00F8162A" w:rsidRDefault="00391AD8" w:rsidP="00391AD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a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>ccettare il controllo dei competenti organi dell’Amministrazione Comunale;</w:t>
      </w:r>
    </w:p>
    <w:p w14:paraId="7780F109" w14:textId="77777777" w:rsidR="00391AD8" w:rsidRPr="00F8162A" w:rsidRDefault="00391AD8" w:rsidP="00391AD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.</w:t>
      </w:r>
      <w:r w:rsid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Pr="00F8162A">
        <w:rPr>
          <w:rFonts w:ascii="Helvetica" w:hAnsi="Helvetica" w:cs="Times New Roman"/>
          <w:color w:val="000000"/>
          <w:sz w:val="22"/>
          <w:szCs w:val="22"/>
        </w:rPr>
        <w:t>consentire l’accesso ai documenti amministrativi e contabili inerenti il Progetto;</w:t>
      </w:r>
    </w:p>
    <w:p w14:paraId="28ABD850" w14:textId="77777777" w:rsidR="00391AD8" w:rsidRPr="00F8162A" w:rsidRDefault="00391AD8" w:rsidP="00391AD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.</w:t>
      </w:r>
      <w:r w:rsidR="00F8162A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c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>onservare la documentazione relativa all'attuazione del Progetto per un periodo di 3 anni successivamente all’avvenuto e concluso finanziamento.</w:t>
      </w:r>
    </w:p>
    <w:p w14:paraId="63963A38" w14:textId="77777777" w:rsidR="00391AD8" w:rsidRPr="00F8162A" w:rsidRDefault="00391AD8" w:rsidP="00391AD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Le informazioni concernenti la veridicità e la validità delle azioni e delle spese eleggibili al finanziamento forniti da ciascun partner di Progetto ricadranno sotto la sua esclusiva responsabilità.</w:t>
      </w:r>
    </w:p>
    <w:p w14:paraId="15446949" w14:textId="77777777" w:rsidR="00391AD8" w:rsidRPr="00F8162A" w:rsidRDefault="00391AD8" w:rsidP="00391AD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</w:p>
    <w:p w14:paraId="7C87E16B" w14:textId="77777777" w:rsidR="00425FB7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Articolo </w:t>
      </w:r>
      <w:r w:rsidR="00391AD8"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7</w:t>
      </w: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 - Obblighi comuni del </w:t>
      </w:r>
      <w:r w:rsidR="002029FA"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C</w:t>
      </w:r>
      <w:r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apofila e degli al</w:t>
      </w:r>
      <w:r w:rsidR="002D76F6"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tri </w:t>
      </w:r>
      <w:proofErr w:type="gramStart"/>
      <w:r w:rsidR="002D76F6"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>partner</w:t>
      </w:r>
      <w:proofErr w:type="gramEnd"/>
      <w:r w:rsidR="002D76F6" w:rsidRPr="00F8162A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 </w:t>
      </w:r>
    </w:p>
    <w:p w14:paraId="03DFC627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proofErr w:type="gramEnd"/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 capofila e gli altri partner devono:</w:t>
      </w:r>
    </w:p>
    <w:p w14:paraId="3AC17872" w14:textId="77777777" w:rsidR="00EE382B" w:rsidRPr="00F8162A" w:rsidRDefault="002029FA" w:rsidP="002029FA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a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ttenersi, nella realizzazione del </w:t>
      </w:r>
      <w:r w:rsidR="00013A5F" w:rsidRPr="00F8162A">
        <w:rPr>
          <w:rFonts w:ascii="Helvetica" w:hAnsi="Helvetica" w:cs="Times New Roman"/>
          <w:color w:val="000000"/>
          <w:sz w:val="22"/>
          <w:szCs w:val="22"/>
        </w:rPr>
        <w:t>P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>rogetto</w:t>
      </w:r>
      <w:r w:rsidR="00013A5F" w:rsidRPr="00F8162A">
        <w:rPr>
          <w:rFonts w:ascii="Helvetica" w:hAnsi="Helvetica" w:cs="Times New Roman"/>
          <w:color w:val="000000"/>
          <w:sz w:val="22"/>
          <w:szCs w:val="22"/>
        </w:rPr>
        <w:t xml:space="preserve"> nei termini stabiliti dal medesimo</w:t>
      </w:r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, oltreché alle specifiche prescrizioni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contenute nell</w:t>
      </w:r>
      <w:r w:rsidRPr="00F8162A">
        <w:rPr>
          <w:rFonts w:ascii="Helvetica" w:hAnsi="Helvetica" w:cs="Times New Roman"/>
          <w:i/>
          <w:color w:val="000000"/>
          <w:sz w:val="22"/>
          <w:szCs w:val="22"/>
        </w:rPr>
        <w:t>’“Avviso di istruttoria pubblica finalizzata all’individuazione di soggetti disponibili alla realizzazione delle azioni previste nel progetto istituzionale del VI Piano Infanzia e Adolescenza ex Legge 285/97 della direzione centrale sport, benessere e qualità della vita: progetto Scuole Aperte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”;</w:t>
      </w:r>
    </w:p>
    <w:p w14:paraId="2B3682AF" w14:textId="77777777" w:rsidR="00EE382B" w:rsidRPr="00F8162A" w:rsidRDefault="002029FA" w:rsidP="002029FA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i</w:t>
      </w:r>
      <w:proofErr w:type="gramEnd"/>
      <w:r w:rsidR="00EE382B" w:rsidRPr="00F8162A">
        <w:rPr>
          <w:rFonts w:ascii="Helvetica" w:hAnsi="Helvetica" w:cs="Times New Roman"/>
          <w:color w:val="000000"/>
          <w:sz w:val="22"/>
          <w:szCs w:val="22"/>
        </w:rPr>
        <w:t xml:space="preserve">mpegnarsi a rispettare </w:t>
      </w:r>
      <w:r w:rsidRPr="00F8162A">
        <w:rPr>
          <w:rFonts w:ascii="Helvetica" w:hAnsi="Helvetica" w:cs="Times New Roman"/>
          <w:color w:val="000000"/>
          <w:sz w:val="22"/>
          <w:szCs w:val="22"/>
        </w:rPr>
        <w:t>la presente Convenzione</w:t>
      </w:r>
      <w:r w:rsidR="00B50D5E" w:rsidRPr="00F8162A">
        <w:rPr>
          <w:rFonts w:ascii="Helvetica" w:hAnsi="Helvetica" w:cs="Times New Roman"/>
          <w:color w:val="000000"/>
          <w:sz w:val="22"/>
          <w:szCs w:val="22"/>
        </w:rPr>
        <w:t>.</w:t>
      </w:r>
    </w:p>
    <w:p w14:paraId="6540422C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6D378093" w14:textId="77777777" w:rsidR="002D76F6" w:rsidRPr="00F8162A" w:rsidRDefault="002D76F6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054C8B81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>Capofila</w:t>
      </w:r>
    </w:p>
    <w:p w14:paraId="64909054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Nome e funzione, firma e timbro Data e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luogo</w:t>
      </w:r>
      <w:proofErr w:type="gramEnd"/>
    </w:p>
    <w:p w14:paraId="18FDD6C3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Partner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1</w:t>
      </w:r>
      <w:proofErr w:type="gramEnd"/>
    </w:p>
    <w:p w14:paraId="5D24AE0F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Nome e funzione, firma e timbro Data e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luogo</w:t>
      </w:r>
      <w:proofErr w:type="gramEnd"/>
    </w:p>
    <w:p w14:paraId="633670A1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Partner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2</w:t>
      </w:r>
      <w:proofErr w:type="gramEnd"/>
    </w:p>
    <w:p w14:paraId="3A8BC201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Nome e funzione, firma e timbro Data e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luogo</w:t>
      </w:r>
      <w:proofErr w:type="gramEnd"/>
    </w:p>
    <w:p w14:paraId="1E9E8153" w14:textId="77777777" w:rsidR="00EE382B" w:rsidRPr="00F8162A" w:rsidRDefault="00EE382B" w:rsidP="00080FE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Times New Roman"/>
          <w:color w:val="000000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Partner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3</w:t>
      </w:r>
      <w:proofErr w:type="gramEnd"/>
    </w:p>
    <w:p w14:paraId="41D40247" w14:textId="77777777" w:rsidR="00EE382B" w:rsidRPr="00F8162A" w:rsidRDefault="00EE382B" w:rsidP="00080FED">
      <w:pPr>
        <w:jc w:val="both"/>
        <w:rPr>
          <w:rFonts w:ascii="Helvetica" w:hAnsi="Helvetica"/>
          <w:sz w:val="22"/>
          <w:szCs w:val="22"/>
        </w:rPr>
      </w:pPr>
      <w:r w:rsidRPr="00F8162A">
        <w:rPr>
          <w:rFonts w:ascii="Helvetica" w:hAnsi="Helvetica" w:cs="Times New Roman"/>
          <w:color w:val="000000"/>
          <w:sz w:val="22"/>
          <w:szCs w:val="22"/>
        </w:rPr>
        <w:t xml:space="preserve">Nome e funzione, firma e timbro Data e </w:t>
      </w:r>
      <w:proofErr w:type="gramStart"/>
      <w:r w:rsidRPr="00F8162A">
        <w:rPr>
          <w:rFonts w:ascii="Helvetica" w:hAnsi="Helvetica" w:cs="Times New Roman"/>
          <w:color w:val="000000"/>
          <w:sz w:val="22"/>
          <w:szCs w:val="22"/>
        </w:rPr>
        <w:t>luogo</w:t>
      </w:r>
      <w:proofErr w:type="gramEnd"/>
    </w:p>
    <w:sectPr w:rsidR="00EE382B" w:rsidRPr="00F8162A" w:rsidSect="00EE382B">
      <w:pgSz w:w="11901" w:h="16834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4EFE3" w14:textId="77777777" w:rsidR="00391AD8" w:rsidRDefault="00391AD8" w:rsidP="009D41A5">
      <w:pPr>
        <w:spacing w:after="0"/>
      </w:pPr>
      <w:r>
        <w:separator/>
      </w:r>
    </w:p>
  </w:endnote>
  <w:endnote w:type="continuationSeparator" w:id="0">
    <w:p w14:paraId="3FFF9D4A" w14:textId="77777777" w:rsidR="00391AD8" w:rsidRDefault="00391AD8" w:rsidP="009D4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82F50" w14:textId="77777777" w:rsidR="00391AD8" w:rsidRDefault="00391AD8" w:rsidP="009D41A5">
      <w:pPr>
        <w:spacing w:after="0"/>
      </w:pPr>
      <w:r>
        <w:separator/>
      </w:r>
    </w:p>
  </w:footnote>
  <w:footnote w:type="continuationSeparator" w:id="0">
    <w:p w14:paraId="1910EB48" w14:textId="77777777" w:rsidR="00391AD8" w:rsidRDefault="00391AD8" w:rsidP="009D41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2B"/>
    <w:rsid w:val="00013A5F"/>
    <w:rsid w:val="00080FED"/>
    <w:rsid w:val="001771C9"/>
    <w:rsid w:val="00185EEB"/>
    <w:rsid w:val="001B6B54"/>
    <w:rsid w:val="002029FA"/>
    <w:rsid w:val="002D76F6"/>
    <w:rsid w:val="00361CB5"/>
    <w:rsid w:val="003800DF"/>
    <w:rsid w:val="00391AD8"/>
    <w:rsid w:val="00425FB7"/>
    <w:rsid w:val="0045271C"/>
    <w:rsid w:val="00513DE4"/>
    <w:rsid w:val="006438C3"/>
    <w:rsid w:val="00916755"/>
    <w:rsid w:val="009D41A5"/>
    <w:rsid w:val="00A428F7"/>
    <w:rsid w:val="00AA666B"/>
    <w:rsid w:val="00B0675D"/>
    <w:rsid w:val="00B35310"/>
    <w:rsid w:val="00B50D5E"/>
    <w:rsid w:val="00B571B4"/>
    <w:rsid w:val="00C97310"/>
    <w:rsid w:val="00CD3C27"/>
    <w:rsid w:val="00DA04FC"/>
    <w:rsid w:val="00E718F7"/>
    <w:rsid w:val="00EE382B"/>
    <w:rsid w:val="00F816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7A3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5D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41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41A5"/>
  </w:style>
  <w:style w:type="paragraph" w:styleId="Pidipagina">
    <w:name w:val="footer"/>
    <w:basedOn w:val="Normale"/>
    <w:link w:val="PidipaginaCarattere"/>
    <w:uiPriority w:val="99"/>
    <w:unhideWhenUsed/>
    <w:rsid w:val="009D41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41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5D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41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41A5"/>
  </w:style>
  <w:style w:type="paragraph" w:styleId="Pidipagina">
    <w:name w:val="footer"/>
    <w:basedOn w:val="Normale"/>
    <w:link w:val="PidipaginaCarattere"/>
    <w:uiPriority w:val="99"/>
    <w:unhideWhenUsed/>
    <w:rsid w:val="009D41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1338</Words>
  <Characters>7631</Characters>
  <Application>Microsoft Macintosh Word</Application>
  <DocSecurity>0</DocSecurity>
  <Lines>63</Lines>
  <Paragraphs>17</Paragraphs>
  <ScaleCrop>false</ScaleCrop>
  <Company>ffesc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ginoni</dc:creator>
  <cp:keywords/>
  <dc:description/>
  <cp:lastModifiedBy>... ...</cp:lastModifiedBy>
  <cp:revision>2</cp:revision>
  <dcterms:created xsi:type="dcterms:W3CDTF">2015-06-23T08:16:00Z</dcterms:created>
  <dcterms:modified xsi:type="dcterms:W3CDTF">2015-06-23T12:20:00Z</dcterms:modified>
</cp:coreProperties>
</file>